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D3" w:rsidRDefault="006B68C5">
      <w:pPr>
        <w:rPr>
          <w:rFonts w:ascii="Arial" w:hAnsi="Arial"/>
          <w:b/>
        </w:rPr>
      </w:pPr>
      <w:r>
        <w:rPr>
          <w:rFonts w:ascii="Arial" w:hAnsi="Arial"/>
          <w:b/>
        </w:rPr>
        <w:t>Óvodafenntartó Intézményi Társulás</w:t>
      </w:r>
    </w:p>
    <w:p w:rsidR="006B68C5" w:rsidRPr="00C96189" w:rsidRDefault="006B68C5">
      <w:pPr>
        <w:rPr>
          <w:rFonts w:ascii="Arial" w:hAnsi="Arial"/>
          <w:b/>
        </w:rPr>
      </w:pPr>
      <w:r>
        <w:rPr>
          <w:rFonts w:ascii="Arial" w:hAnsi="Arial"/>
          <w:b/>
        </w:rPr>
        <w:t>Elnökétől</w:t>
      </w:r>
    </w:p>
    <w:p w:rsidR="00C96189" w:rsidRDefault="006B68C5">
      <w:pPr>
        <w:rPr>
          <w:rFonts w:ascii="Arial" w:hAnsi="Arial"/>
        </w:rPr>
      </w:pPr>
      <w:r>
        <w:rPr>
          <w:rFonts w:ascii="Arial" w:hAnsi="Arial"/>
          <w:b/>
          <w:i/>
        </w:rPr>
        <w:t>8596 Pápakovácsi Fő utca 19.</w:t>
      </w:r>
    </w:p>
    <w:p w:rsidR="009653D3" w:rsidRPr="00C96189" w:rsidRDefault="005B2902">
      <w:pPr>
        <w:rPr>
          <w:rFonts w:ascii="Arial" w:hAnsi="Arial"/>
        </w:rPr>
      </w:pPr>
      <w:r>
        <w:rPr>
          <w:rFonts w:ascii="Arial" w:hAnsi="Arial"/>
          <w:b/>
          <w:i/>
        </w:rPr>
        <w:t>Tel/fax</w:t>
      </w:r>
      <w:proofErr w:type="gramStart"/>
      <w:r>
        <w:rPr>
          <w:rFonts w:ascii="Arial" w:hAnsi="Arial"/>
          <w:b/>
          <w:i/>
        </w:rPr>
        <w:t>:  89</w:t>
      </w:r>
      <w:proofErr w:type="gramEnd"/>
      <w:r>
        <w:rPr>
          <w:rFonts w:ascii="Arial" w:hAnsi="Arial"/>
          <w:b/>
          <w:i/>
        </w:rPr>
        <w:t xml:space="preserve">/351-008  E-mail: </w:t>
      </w:r>
      <w:hyperlink r:id="rId4">
        <w:r>
          <w:rPr>
            <w:rStyle w:val="Internet-hivatkozs"/>
            <w:rFonts w:ascii="Arial" w:hAnsi="Arial"/>
            <w:b/>
            <w:i/>
            <w:u w:val="none"/>
          </w:rPr>
          <w:t>papakovacsi@globonet.hu</w:t>
        </w:r>
      </w:hyperlink>
    </w:p>
    <w:p w:rsidR="009653D3" w:rsidRDefault="009653D3">
      <w:pPr>
        <w:pBdr>
          <w:bottom w:val="single" w:sz="8" w:space="2" w:color="000000"/>
        </w:pBdr>
        <w:rPr>
          <w:rFonts w:ascii="Arial" w:hAnsi="Arial"/>
        </w:rPr>
      </w:pPr>
    </w:p>
    <w:p w:rsidR="009653D3" w:rsidRDefault="005B2902">
      <w:pPr>
        <w:ind w:left="284" w:right="142"/>
        <w:rPr>
          <w:rFonts w:ascii="Arial" w:hAnsi="Arial"/>
        </w:rPr>
      </w:pPr>
      <w:r>
        <w:rPr>
          <w:rFonts w:ascii="Arial" w:hAnsi="Arial"/>
        </w:rPr>
        <w:t xml:space="preserve">Szám: </w:t>
      </w:r>
      <w:proofErr w:type="spellStart"/>
      <w:r>
        <w:rPr>
          <w:rFonts w:ascii="Arial" w:hAnsi="Arial"/>
        </w:rPr>
        <w:t>Pk</w:t>
      </w:r>
      <w:proofErr w:type="spellEnd"/>
      <w:r>
        <w:rPr>
          <w:rFonts w:ascii="Arial" w:hAnsi="Arial"/>
        </w:rPr>
        <w:t xml:space="preserve"> </w:t>
      </w:r>
      <w:r w:rsidR="006B68C5">
        <w:rPr>
          <w:rFonts w:ascii="Arial" w:hAnsi="Arial"/>
        </w:rPr>
        <w:t>68-1</w:t>
      </w:r>
      <w:r w:rsidR="00FB24AA">
        <w:rPr>
          <w:rFonts w:ascii="Arial" w:hAnsi="Arial"/>
        </w:rPr>
        <w:t>8</w:t>
      </w:r>
      <w:r>
        <w:rPr>
          <w:rFonts w:ascii="Arial" w:hAnsi="Arial"/>
        </w:rPr>
        <w:t>/2020.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9653D3" w:rsidRDefault="009653D3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9653D3" w:rsidRDefault="00C96189">
      <w:pPr>
        <w:ind w:left="284" w:right="142"/>
        <w:jc w:val="center"/>
        <w:rPr>
          <w:rFonts w:ascii="Arial" w:hAnsi="Arial"/>
          <w:b/>
          <w:bCs/>
          <w:color w:val="000000"/>
        </w:rPr>
      </w:pPr>
      <w:proofErr w:type="gramStart"/>
      <w:r>
        <w:rPr>
          <w:rFonts w:ascii="Arial" w:hAnsi="Arial"/>
          <w:b/>
          <w:bCs/>
          <w:color w:val="000000"/>
        </w:rPr>
        <w:t xml:space="preserve">ELNÖKI </w:t>
      </w:r>
      <w:r w:rsidR="005B2902">
        <w:rPr>
          <w:rFonts w:ascii="Arial" w:hAnsi="Arial"/>
          <w:b/>
          <w:bCs/>
          <w:color w:val="000000"/>
        </w:rPr>
        <w:t xml:space="preserve"> DÖNTÉS</w:t>
      </w:r>
      <w:proofErr w:type="gramEnd"/>
    </w:p>
    <w:p w:rsidR="009653D3" w:rsidRDefault="009653D3">
      <w:pPr>
        <w:ind w:left="284" w:right="142"/>
        <w:jc w:val="center"/>
        <w:rPr>
          <w:rFonts w:ascii="Arial" w:hAnsi="Arial"/>
        </w:rPr>
      </w:pPr>
    </w:p>
    <w:p w:rsidR="009653D3" w:rsidRDefault="005B2902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>Magyarország Kormánya a</w:t>
      </w:r>
      <w:r>
        <w:rPr>
          <w:rFonts w:ascii="Arial" w:hAnsi="Arial"/>
          <w:spacing w:val="-5"/>
        </w:rPr>
        <w:t xml:space="preserve"> veszélyhelyzet kihirdetéséről szóló 40/2020. (III. 11.) Korm. rendelet 1. § értelmében az élet- és vagyonbiztonságot veszélyeztető tömeges megbetegedést okozó humánjárvány következményeinek elhárítása, a magyar állampolgárok egészégének és életének megóvása érdekében Magyarország egész területére veszélyhelyzetet hirdetett ki.</w:t>
      </w:r>
    </w:p>
    <w:p w:rsidR="009653D3" w:rsidRDefault="005B2902">
      <w:pPr>
        <w:shd w:val="clear" w:color="auto" w:fill="FFFFFF"/>
        <w:ind w:left="284" w:right="142"/>
        <w:jc w:val="both"/>
        <w:outlineLvl w:val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 katasztrófavédelemről és a hozzá kapcsolódó egyes törvények módosításáról 2011. évi CXXVIII. törvény 46.§. (4) bekezdésének felhatalmazása alapján veszélyhelyzetben a</w:t>
      </w:r>
      <w:r w:rsidR="00C96189">
        <w:rPr>
          <w:rFonts w:ascii="Arial" w:hAnsi="Arial"/>
          <w:color w:val="000000"/>
        </w:rPr>
        <w:t xml:space="preserve">z </w:t>
      </w:r>
      <w:r>
        <w:rPr>
          <w:rFonts w:ascii="Arial" w:hAnsi="Arial"/>
          <w:color w:val="000000"/>
        </w:rPr>
        <w:t>önkormányzat</w:t>
      </w:r>
      <w:r w:rsidR="006B68C5">
        <w:rPr>
          <w:rFonts w:ascii="Arial" w:hAnsi="Arial"/>
          <w:color w:val="000000"/>
        </w:rPr>
        <w:t xml:space="preserve"> (társulás</w:t>
      </w:r>
      <w:proofErr w:type="gramStart"/>
      <w:r w:rsidR="006B68C5">
        <w:rPr>
          <w:rFonts w:ascii="Arial" w:hAnsi="Arial"/>
          <w:color w:val="000000"/>
        </w:rPr>
        <w:t xml:space="preserve">) </w:t>
      </w:r>
      <w:r>
        <w:rPr>
          <w:rFonts w:ascii="Arial" w:hAnsi="Arial"/>
          <w:color w:val="000000"/>
        </w:rPr>
        <w:t xml:space="preserve"> feladat-</w:t>
      </w:r>
      <w:proofErr w:type="gramEnd"/>
      <w:r>
        <w:rPr>
          <w:rFonts w:ascii="Arial" w:hAnsi="Arial"/>
          <w:color w:val="000000"/>
        </w:rPr>
        <w:t xml:space="preserve"> és hatáskörét a</w:t>
      </w:r>
      <w:r w:rsidR="00C96189">
        <w:rPr>
          <w:rFonts w:ascii="Arial" w:hAnsi="Arial"/>
          <w:color w:val="000000"/>
        </w:rPr>
        <w:t xml:space="preserve">z elnök </w:t>
      </w:r>
      <w:r>
        <w:rPr>
          <w:rFonts w:ascii="Arial" w:hAnsi="Arial"/>
          <w:color w:val="000000"/>
        </w:rPr>
        <w:t xml:space="preserve"> gyakorolja.</w:t>
      </w:r>
    </w:p>
    <w:p w:rsidR="009653D3" w:rsidRDefault="005B2902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  <w:color w:val="000000"/>
        </w:rPr>
        <w:t xml:space="preserve">E rendelkezések alapján </w:t>
      </w:r>
      <w:r w:rsidR="006B68C5">
        <w:rPr>
          <w:rFonts w:ascii="Arial" w:hAnsi="Arial"/>
          <w:color w:val="000000"/>
        </w:rPr>
        <w:t xml:space="preserve">Pápakovácsi Óvodafenntartó Intézményi </w:t>
      </w:r>
      <w:proofErr w:type="gramStart"/>
      <w:r w:rsidR="006B68C5">
        <w:rPr>
          <w:rFonts w:ascii="Arial" w:hAnsi="Arial"/>
          <w:color w:val="000000"/>
        </w:rPr>
        <w:t xml:space="preserve">Társulás </w:t>
      </w:r>
      <w:r w:rsidR="00C96189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  fel</w:t>
      </w:r>
      <w:r w:rsidR="00C96189">
        <w:rPr>
          <w:rFonts w:ascii="Arial" w:hAnsi="Arial"/>
          <w:color w:val="000000"/>
        </w:rPr>
        <w:t>adat-</w:t>
      </w:r>
      <w:proofErr w:type="gramEnd"/>
      <w:r w:rsidR="00C96189">
        <w:rPr>
          <w:rFonts w:ascii="Arial" w:hAnsi="Arial"/>
          <w:color w:val="000000"/>
        </w:rPr>
        <w:t xml:space="preserve"> és hatáskörét gyakorolva az Elnök </w:t>
      </w:r>
      <w:r>
        <w:rPr>
          <w:rFonts w:ascii="Arial" w:hAnsi="Arial"/>
          <w:color w:val="000000"/>
        </w:rPr>
        <w:t xml:space="preserve"> a következő határozatot hozza:</w:t>
      </w:r>
    </w:p>
    <w:p w:rsidR="009653D3" w:rsidRDefault="009653D3">
      <w:pPr>
        <w:shd w:val="clear" w:color="auto" w:fill="FFFFFF"/>
        <w:ind w:left="284" w:right="142"/>
        <w:jc w:val="both"/>
        <w:outlineLvl w:val="0"/>
        <w:rPr>
          <w:rFonts w:ascii="Arial" w:hAnsi="Arial"/>
          <w:b/>
          <w:bCs/>
          <w:color w:val="000000"/>
        </w:rPr>
      </w:pPr>
    </w:p>
    <w:p w:rsidR="009653D3" w:rsidRDefault="005B2902">
      <w:pPr>
        <w:shd w:val="clear" w:color="auto" w:fill="FFFFFF"/>
        <w:ind w:right="142"/>
        <w:jc w:val="both"/>
        <w:outlineLvl w:val="0"/>
        <w:rPr>
          <w:rFonts w:ascii="Arial" w:hAnsi="Arial"/>
          <w:b/>
          <w:bCs/>
          <w:color w:val="000000"/>
          <w:u w:val="single"/>
        </w:rPr>
      </w:pPr>
      <w:r>
        <w:rPr>
          <w:rFonts w:ascii="Arial" w:hAnsi="Arial"/>
          <w:b/>
          <w:bCs/>
          <w:color w:val="000000"/>
        </w:rPr>
        <w:t xml:space="preserve">  </w:t>
      </w:r>
      <w:r>
        <w:rPr>
          <w:rFonts w:ascii="Arial" w:hAnsi="Arial"/>
          <w:b/>
          <w:bCs/>
          <w:color w:val="000000"/>
        </w:rPr>
        <w:tab/>
      </w:r>
      <w:r w:rsidR="000E4E02">
        <w:rPr>
          <w:rFonts w:ascii="Arial" w:hAnsi="Arial"/>
          <w:b/>
          <w:bCs/>
          <w:color w:val="000000"/>
          <w:u w:val="single"/>
        </w:rPr>
        <w:t>8</w:t>
      </w:r>
      <w:r>
        <w:rPr>
          <w:rFonts w:ascii="Arial" w:hAnsi="Arial"/>
          <w:b/>
          <w:bCs/>
          <w:color w:val="000000"/>
          <w:u w:val="single"/>
        </w:rPr>
        <w:t>/2020. (</w:t>
      </w:r>
      <w:r w:rsidR="00FB24AA">
        <w:rPr>
          <w:rFonts w:ascii="Arial" w:hAnsi="Arial"/>
          <w:b/>
          <w:bCs/>
          <w:color w:val="000000"/>
          <w:u w:val="single"/>
        </w:rPr>
        <w:t xml:space="preserve">VI.16.) </w:t>
      </w:r>
      <w:proofErr w:type="gramStart"/>
      <w:r w:rsidR="00A85BAA">
        <w:rPr>
          <w:rFonts w:ascii="Arial" w:hAnsi="Arial"/>
          <w:b/>
          <w:bCs/>
          <w:color w:val="000000"/>
          <w:u w:val="single"/>
        </w:rPr>
        <w:t>elnöki  döntés</w:t>
      </w:r>
      <w:proofErr w:type="gramEnd"/>
    </w:p>
    <w:p w:rsidR="00FB24AA" w:rsidRPr="007F50CA" w:rsidRDefault="00FB24AA" w:rsidP="00FB24AA">
      <w:pPr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Az Óvodafenntartó Intézményi Társulás Társulási Tanácsának </w:t>
      </w:r>
      <w:proofErr w:type="gramStart"/>
      <w:r>
        <w:rPr>
          <w:sz w:val="26"/>
          <w:szCs w:val="26"/>
        </w:rPr>
        <w:t xml:space="preserve">elnöke  </w:t>
      </w:r>
      <w:r w:rsidRPr="007F50CA">
        <w:rPr>
          <w:sz w:val="26"/>
          <w:szCs w:val="26"/>
        </w:rPr>
        <w:t xml:space="preserve"> a</w:t>
      </w:r>
      <w:proofErr w:type="gramEnd"/>
      <w:r w:rsidRPr="007F50CA">
        <w:rPr>
          <w:sz w:val="26"/>
          <w:szCs w:val="26"/>
        </w:rPr>
        <w:t xml:space="preserve"> Pápakovácsi Mesevár Német Nemzetiségi Óvoda 2019. évi költségvetésének végrehajtását az alábbiak szerint fogadja el:</w:t>
      </w:r>
    </w:p>
    <w:tbl>
      <w:tblPr>
        <w:tblStyle w:val="Rcsostblzat"/>
        <w:tblW w:w="0" w:type="auto"/>
        <w:tblLook w:val="04A0"/>
      </w:tblPr>
      <w:tblGrid>
        <w:gridCol w:w="4361"/>
        <w:gridCol w:w="2410"/>
      </w:tblGrid>
      <w:tr w:rsidR="00FB24AA" w:rsidRPr="007F50CA" w:rsidTr="00B77E1E">
        <w:tc>
          <w:tcPr>
            <w:tcW w:w="4361" w:type="dxa"/>
          </w:tcPr>
          <w:p w:rsidR="00FB24AA" w:rsidRPr="007F50CA" w:rsidRDefault="00FB24AA" w:rsidP="00FB24AA">
            <w:pPr>
              <w:ind w:left="284"/>
              <w:jc w:val="center"/>
              <w:rPr>
                <w:b/>
                <w:i/>
                <w:sz w:val="26"/>
                <w:szCs w:val="26"/>
              </w:rPr>
            </w:pPr>
            <w:r w:rsidRPr="007F50CA">
              <w:rPr>
                <w:b/>
                <w:i/>
                <w:sz w:val="26"/>
                <w:szCs w:val="26"/>
              </w:rPr>
              <w:t>Bevételek</w:t>
            </w:r>
          </w:p>
        </w:tc>
        <w:tc>
          <w:tcPr>
            <w:tcW w:w="2410" w:type="dxa"/>
          </w:tcPr>
          <w:p w:rsidR="00FB24AA" w:rsidRPr="007F50CA" w:rsidRDefault="00FB24AA" w:rsidP="00B77E1E">
            <w:pPr>
              <w:jc w:val="center"/>
              <w:rPr>
                <w:b/>
                <w:i/>
                <w:sz w:val="26"/>
                <w:szCs w:val="26"/>
              </w:rPr>
            </w:pPr>
            <w:r w:rsidRPr="007F50CA">
              <w:rPr>
                <w:b/>
                <w:i/>
                <w:sz w:val="26"/>
                <w:szCs w:val="26"/>
              </w:rPr>
              <w:t>Teljesítés</w:t>
            </w:r>
          </w:p>
        </w:tc>
      </w:tr>
      <w:tr w:rsidR="00FB24AA" w:rsidRPr="007F50CA" w:rsidTr="00B77E1E">
        <w:tc>
          <w:tcPr>
            <w:tcW w:w="4361" w:type="dxa"/>
          </w:tcPr>
          <w:p w:rsidR="00FB24AA" w:rsidRPr="007F50CA" w:rsidRDefault="00FB24AA" w:rsidP="00B77E1E">
            <w:pPr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Központi irányítószervi támogatás</w:t>
            </w:r>
          </w:p>
        </w:tc>
        <w:tc>
          <w:tcPr>
            <w:tcW w:w="2410" w:type="dxa"/>
          </w:tcPr>
          <w:p w:rsidR="00FB24AA" w:rsidRPr="007F50CA" w:rsidRDefault="00FB24AA" w:rsidP="00B77E1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27.725.000</w:t>
            </w:r>
          </w:p>
        </w:tc>
      </w:tr>
      <w:tr w:rsidR="00FB24AA" w:rsidRPr="007F50CA" w:rsidTr="00B77E1E">
        <w:tc>
          <w:tcPr>
            <w:tcW w:w="4361" w:type="dxa"/>
          </w:tcPr>
          <w:p w:rsidR="00FB24AA" w:rsidRPr="007F50CA" w:rsidRDefault="00FB24AA" w:rsidP="00B77E1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Műk.célú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támogatások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áh.belülről</w:t>
            </w:r>
            <w:proofErr w:type="spellEnd"/>
          </w:p>
        </w:tc>
        <w:tc>
          <w:tcPr>
            <w:tcW w:w="2410" w:type="dxa"/>
          </w:tcPr>
          <w:p w:rsidR="00FB24AA" w:rsidRDefault="00FB24AA" w:rsidP="00B77E1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95.000</w:t>
            </w:r>
          </w:p>
        </w:tc>
      </w:tr>
      <w:tr w:rsidR="00FB24AA" w:rsidRPr="007F50CA" w:rsidTr="00B77E1E">
        <w:tc>
          <w:tcPr>
            <w:tcW w:w="4361" w:type="dxa"/>
          </w:tcPr>
          <w:p w:rsidR="00FB24AA" w:rsidRPr="007F50CA" w:rsidRDefault="00FB24AA" w:rsidP="00B77E1E">
            <w:pPr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Ellátási díjak</w:t>
            </w:r>
          </w:p>
        </w:tc>
        <w:tc>
          <w:tcPr>
            <w:tcW w:w="2410" w:type="dxa"/>
          </w:tcPr>
          <w:p w:rsidR="00FB24AA" w:rsidRPr="007F50CA" w:rsidRDefault="00FB24AA" w:rsidP="00B77E1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651.465</w:t>
            </w:r>
          </w:p>
        </w:tc>
      </w:tr>
      <w:tr w:rsidR="00FB24AA" w:rsidRPr="007F50CA" w:rsidTr="00B77E1E">
        <w:tc>
          <w:tcPr>
            <w:tcW w:w="4361" w:type="dxa"/>
          </w:tcPr>
          <w:p w:rsidR="00FB24AA" w:rsidRPr="007F50CA" w:rsidRDefault="00FB24AA" w:rsidP="00B77E1E">
            <w:pPr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Egyéb működési bevétel</w:t>
            </w:r>
          </w:p>
        </w:tc>
        <w:tc>
          <w:tcPr>
            <w:tcW w:w="2410" w:type="dxa"/>
          </w:tcPr>
          <w:p w:rsidR="00FB24AA" w:rsidRPr="007F50CA" w:rsidRDefault="00FB24AA" w:rsidP="00B77E1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2.152</w:t>
            </w:r>
          </w:p>
        </w:tc>
      </w:tr>
      <w:tr w:rsidR="00FB24AA" w:rsidRPr="007F50CA" w:rsidTr="00B77E1E">
        <w:tc>
          <w:tcPr>
            <w:tcW w:w="4361" w:type="dxa"/>
          </w:tcPr>
          <w:p w:rsidR="00FB24AA" w:rsidRPr="007F50CA" w:rsidRDefault="00FB24AA" w:rsidP="00B77E1E">
            <w:pPr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Előző évi pénzmaradvány igénybevétel</w:t>
            </w:r>
          </w:p>
        </w:tc>
        <w:tc>
          <w:tcPr>
            <w:tcW w:w="2410" w:type="dxa"/>
          </w:tcPr>
          <w:p w:rsidR="00FB24AA" w:rsidRPr="007F50CA" w:rsidRDefault="00FB24AA" w:rsidP="00B77E1E">
            <w:pPr>
              <w:jc w:val="right"/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170.184</w:t>
            </w:r>
          </w:p>
        </w:tc>
      </w:tr>
      <w:tr w:rsidR="00FB24AA" w:rsidRPr="007F50CA" w:rsidTr="00B77E1E">
        <w:tc>
          <w:tcPr>
            <w:tcW w:w="4361" w:type="dxa"/>
          </w:tcPr>
          <w:p w:rsidR="00FB24AA" w:rsidRPr="007F50CA" w:rsidRDefault="00FB24AA" w:rsidP="00B77E1E">
            <w:pPr>
              <w:rPr>
                <w:b/>
                <w:i/>
                <w:sz w:val="26"/>
                <w:szCs w:val="26"/>
              </w:rPr>
            </w:pPr>
            <w:r w:rsidRPr="007F50CA">
              <w:rPr>
                <w:b/>
                <w:i/>
                <w:sz w:val="26"/>
                <w:szCs w:val="26"/>
              </w:rPr>
              <w:t>BEVÉTELEK ÖSSZESEN</w:t>
            </w:r>
          </w:p>
        </w:tc>
        <w:tc>
          <w:tcPr>
            <w:tcW w:w="2410" w:type="dxa"/>
          </w:tcPr>
          <w:p w:rsidR="00FB24AA" w:rsidRPr="007F50CA" w:rsidRDefault="00FB24AA" w:rsidP="00B77E1E">
            <w:pPr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29.643.801</w:t>
            </w:r>
          </w:p>
        </w:tc>
      </w:tr>
    </w:tbl>
    <w:p w:rsidR="00FB24AA" w:rsidRPr="007F50CA" w:rsidRDefault="00FB24AA" w:rsidP="00FB24AA">
      <w:pPr>
        <w:rPr>
          <w:sz w:val="26"/>
          <w:szCs w:val="26"/>
        </w:rPr>
      </w:pPr>
    </w:p>
    <w:p w:rsidR="00FB24AA" w:rsidRPr="007F50CA" w:rsidRDefault="00FB24AA" w:rsidP="00FB24AA">
      <w:pPr>
        <w:rPr>
          <w:sz w:val="26"/>
          <w:szCs w:val="26"/>
        </w:rPr>
      </w:pPr>
    </w:p>
    <w:tbl>
      <w:tblPr>
        <w:tblStyle w:val="Rcsostblzat"/>
        <w:tblW w:w="0" w:type="auto"/>
        <w:tblLook w:val="04A0"/>
      </w:tblPr>
      <w:tblGrid>
        <w:gridCol w:w="4361"/>
        <w:gridCol w:w="2410"/>
      </w:tblGrid>
      <w:tr w:rsidR="00FB24AA" w:rsidRPr="007F50CA" w:rsidTr="00B77E1E">
        <w:tc>
          <w:tcPr>
            <w:tcW w:w="4361" w:type="dxa"/>
          </w:tcPr>
          <w:p w:rsidR="00FB24AA" w:rsidRPr="007F50CA" w:rsidRDefault="00FB24AA" w:rsidP="00B77E1E">
            <w:pPr>
              <w:jc w:val="center"/>
              <w:rPr>
                <w:b/>
                <w:i/>
                <w:sz w:val="26"/>
                <w:szCs w:val="26"/>
              </w:rPr>
            </w:pPr>
            <w:r w:rsidRPr="007F50CA">
              <w:rPr>
                <w:b/>
                <w:i/>
                <w:sz w:val="26"/>
                <w:szCs w:val="26"/>
              </w:rPr>
              <w:t>Kiadások</w:t>
            </w:r>
          </w:p>
        </w:tc>
        <w:tc>
          <w:tcPr>
            <w:tcW w:w="2410" w:type="dxa"/>
          </w:tcPr>
          <w:p w:rsidR="00FB24AA" w:rsidRPr="007F50CA" w:rsidRDefault="00FB24AA" w:rsidP="00B77E1E">
            <w:pPr>
              <w:jc w:val="center"/>
              <w:rPr>
                <w:b/>
                <w:i/>
                <w:sz w:val="26"/>
                <w:szCs w:val="26"/>
              </w:rPr>
            </w:pPr>
            <w:r w:rsidRPr="007F50CA">
              <w:rPr>
                <w:b/>
                <w:i/>
                <w:sz w:val="26"/>
                <w:szCs w:val="26"/>
              </w:rPr>
              <w:t>Teljesítés</w:t>
            </w:r>
          </w:p>
        </w:tc>
      </w:tr>
      <w:tr w:rsidR="00FB24AA" w:rsidRPr="007F50CA" w:rsidTr="00B77E1E">
        <w:tc>
          <w:tcPr>
            <w:tcW w:w="4361" w:type="dxa"/>
          </w:tcPr>
          <w:p w:rsidR="00FB24AA" w:rsidRPr="007F50CA" w:rsidRDefault="00FB24AA" w:rsidP="00B77E1E">
            <w:pPr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Személyi jellegű kiadások</w:t>
            </w:r>
          </w:p>
        </w:tc>
        <w:tc>
          <w:tcPr>
            <w:tcW w:w="2410" w:type="dxa"/>
          </w:tcPr>
          <w:p w:rsidR="00FB24AA" w:rsidRPr="007F50CA" w:rsidRDefault="00FB24AA" w:rsidP="00B77E1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18.299.175</w:t>
            </w:r>
          </w:p>
        </w:tc>
      </w:tr>
      <w:tr w:rsidR="00FB24AA" w:rsidRPr="007F50CA" w:rsidTr="00B77E1E">
        <w:tc>
          <w:tcPr>
            <w:tcW w:w="4361" w:type="dxa"/>
          </w:tcPr>
          <w:p w:rsidR="00FB24AA" w:rsidRPr="007F50CA" w:rsidRDefault="00FB24AA" w:rsidP="00B77E1E">
            <w:pPr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Munkaadót terhelő járulékok</w:t>
            </w:r>
          </w:p>
        </w:tc>
        <w:tc>
          <w:tcPr>
            <w:tcW w:w="2410" w:type="dxa"/>
          </w:tcPr>
          <w:p w:rsidR="00FB24AA" w:rsidRPr="007F50CA" w:rsidRDefault="00FB24AA" w:rsidP="00B77E1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3.657.999</w:t>
            </w:r>
          </w:p>
        </w:tc>
      </w:tr>
      <w:tr w:rsidR="00FB24AA" w:rsidRPr="007F50CA" w:rsidTr="00B77E1E">
        <w:tc>
          <w:tcPr>
            <w:tcW w:w="4361" w:type="dxa"/>
          </w:tcPr>
          <w:p w:rsidR="00FB24AA" w:rsidRPr="007F50CA" w:rsidRDefault="00FB24AA" w:rsidP="00B77E1E">
            <w:pPr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Dologi kiadások</w:t>
            </w:r>
          </w:p>
        </w:tc>
        <w:tc>
          <w:tcPr>
            <w:tcW w:w="2410" w:type="dxa"/>
          </w:tcPr>
          <w:p w:rsidR="00FB24AA" w:rsidRPr="007F50CA" w:rsidRDefault="00FB24AA" w:rsidP="00B77E1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7.254.178</w:t>
            </w:r>
          </w:p>
        </w:tc>
      </w:tr>
      <w:tr w:rsidR="00FB24AA" w:rsidRPr="007F50CA" w:rsidTr="00B77E1E">
        <w:tc>
          <w:tcPr>
            <w:tcW w:w="4361" w:type="dxa"/>
          </w:tcPr>
          <w:p w:rsidR="00FB24AA" w:rsidRPr="007F50CA" w:rsidRDefault="00FB24AA" w:rsidP="00B77E1E">
            <w:pPr>
              <w:rPr>
                <w:b/>
                <w:i/>
                <w:sz w:val="26"/>
                <w:szCs w:val="26"/>
              </w:rPr>
            </w:pPr>
            <w:r w:rsidRPr="007F50CA">
              <w:rPr>
                <w:b/>
                <w:i/>
                <w:sz w:val="26"/>
                <w:szCs w:val="26"/>
              </w:rPr>
              <w:t>KIADÁSOK ÖSSZESEN</w:t>
            </w:r>
          </w:p>
        </w:tc>
        <w:tc>
          <w:tcPr>
            <w:tcW w:w="2410" w:type="dxa"/>
          </w:tcPr>
          <w:p w:rsidR="00FB24AA" w:rsidRPr="007F50CA" w:rsidRDefault="00FB24AA" w:rsidP="00B77E1E">
            <w:pPr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29.211.352</w:t>
            </w:r>
          </w:p>
        </w:tc>
      </w:tr>
    </w:tbl>
    <w:p w:rsidR="00FB24AA" w:rsidRPr="007F50CA" w:rsidRDefault="00FB24AA" w:rsidP="00FB24AA">
      <w:pPr>
        <w:rPr>
          <w:sz w:val="26"/>
          <w:szCs w:val="26"/>
        </w:rPr>
      </w:pPr>
    </w:p>
    <w:p w:rsidR="00FB24AA" w:rsidRPr="007F50CA" w:rsidRDefault="00FB24AA" w:rsidP="00FB24AA">
      <w:pPr>
        <w:jc w:val="both"/>
        <w:rPr>
          <w:sz w:val="26"/>
          <w:szCs w:val="26"/>
        </w:rPr>
      </w:pPr>
      <w:r w:rsidRPr="007F50CA">
        <w:rPr>
          <w:sz w:val="26"/>
          <w:szCs w:val="26"/>
        </w:rPr>
        <w:t>A 201</w:t>
      </w:r>
      <w:r>
        <w:rPr>
          <w:sz w:val="26"/>
          <w:szCs w:val="26"/>
        </w:rPr>
        <w:t>9</w:t>
      </w:r>
      <w:r w:rsidRPr="007F50CA">
        <w:rPr>
          <w:sz w:val="26"/>
          <w:szCs w:val="26"/>
        </w:rPr>
        <w:t xml:space="preserve">. évi pénzmaradvány </w:t>
      </w:r>
      <w:r>
        <w:rPr>
          <w:sz w:val="26"/>
          <w:szCs w:val="26"/>
        </w:rPr>
        <w:t>432.449</w:t>
      </w:r>
      <w:r w:rsidRPr="007F50CA">
        <w:rPr>
          <w:sz w:val="26"/>
          <w:szCs w:val="26"/>
        </w:rPr>
        <w:t xml:space="preserve"> Ft.  </w:t>
      </w:r>
    </w:p>
    <w:p w:rsidR="00FB24AA" w:rsidRDefault="00FB24AA">
      <w:pPr>
        <w:ind w:left="284" w:right="142"/>
        <w:jc w:val="both"/>
        <w:rPr>
          <w:rFonts w:ascii="Arial" w:hAnsi="Arial"/>
          <w:b/>
        </w:rPr>
      </w:pPr>
    </w:p>
    <w:p w:rsidR="009653D3" w:rsidRDefault="003B3676" w:rsidP="00FB24AA">
      <w:pPr>
        <w:ind w:left="284" w:right="142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 xml:space="preserve">Pápakovácsi </w:t>
      </w:r>
      <w:r w:rsidR="00C96189">
        <w:rPr>
          <w:rFonts w:ascii="Arial" w:hAnsi="Arial"/>
        </w:rPr>
        <w:t xml:space="preserve"> </w:t>
      </w:r>
      <w:r w:rsidR="005B2902">
        <w:rPr>
          <w:rFonts w:ascii="Arial" w:hAnsi="Arial"/>
        </w:rPr>
        <w:t xml:space="preserve"> 2020.</w:t>
      </w:r>
      <w:proofErr w:type="gramEnd"/>
      <w:r w:rsidR="005B2902">
        <w:rPr>
          <w:rFonts w:ascii="Arial" w:hAnsi="Arial"/>
        </w:rPr>
        <w:t xml:space="preserve"> </w:t>
      </w:r>
      <w:r w:rsidR="00FB24AA">
        <w:rPr>
          <w:rFonts w:ascii="Arial" w:hAnsi="Arial"/>
        </w:rPr>
        <w:t xml:space="preserve">június 16. </w:t>
      </w:r>
      <w:r w:rsidR="000D2668">
        <w:rPr>
          <w:rFonts w:ascii="Arial" w:hAnsi="Arial"/>
        </w:rPr>
        <w:t xml:space="preserve">  </w:t>
      </w:r>
    </w:p>
    <w:p w:rsidR="009653D3" w:rsidRDefault="005B2902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B24AA" w:rsidRDefault="005B2902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9653D3" w:rsidRDefault="003B3676" w:rsidP="00FB24AA">
      <w:pPr>
        <w:ind w:left="5240" w:right="425" w:firstLine="424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Burghardt</w:t>
      </w:r>
      <w:proofErr w:type="spellEnd"/>
      <w:r>
        <w:rPr>
          <w:rFonts w:ascii="Arial" w:hAnsi="Arial"/>
        </w:rPr>
        <w:t xml:space="preserve"> Ferenc </w:t>
      </w:r>
    </w:p>
    <w:p w:rsidR="009653D3" w:rsidRDefault="005B2902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C96189">
        <w:rPr>
          <w:rFonts w:ascii="Arial" w:hAnsi="Arial"/>
        </w:rPr>
        <w:t xml:space="preserve">  </w:t>
      </w:r>
      <w:r w:rsidR="000D2668">
        <w:rPr>
          <w:rFonts w:ascii="Arial" w:hAnsi="Arial"/>
        </w:rPr>
        <w:t xml:space="preserve">   </w:t>
      </w:r>
      <w:r w:rsidR="00C96189">
        <w:rPr>
          <w:rFonts w:ascii="Arial" w:hAnsi="Arial"/>
        </w:rPr>
        <w:t xml:space="preserve"> </w:t>
      </w:r>
      <w:proofErr w:type="gramStart"/>
      <w:r w:rsidR="00C96189">
        <w:rPr>
          <w:rFonts w:ascii="Arial" w:hAnsi="Arial"/>
        </w:rPr>
        <w:t>elnök</w:t>
      </w:r>
      <w:proofErr w:type="gramEnd"/>
      <w:r w:rsidR="00C96189">
        <w:rPr>
          <w:rFonts w:ascii="Arial" w:hAnsi="Arial"/>
        </w:rPr>
        <w:t xml:space="preserve"> </w:t>
      </w:r>
    </w:p>
    <w:p w:rsidR="009653D3" w:rsidRDefault="009653D3">
      <w:pPr>
        <w:ind w:left="284" w:right="425"/>
        <w:jc w:val="both"/>
        <w:rPr>
          <w:rFonts w:ascii="Arial" w:hAnsi="Arial"/>
        </w:rPr>
      </w:pPr>
    </w:p>
    <w:p w:rsidR="009653D3" w:rsidRDefault="009653D3">
      <w:pPr>
        <w:rPr>
          <w:rFonts w:ascii="Arial" w:hAnsi="Arial"/>
          <w:sz w:val="22"/>
          <w:szCs w:val="22"/>
        </w:rPr>
      </w:pPr>
    </w:p>
    <w:sectPr w:rsidR="009653D3" w:rsidSect="009653D3">
      <w:pgSz w:w="11906" w:h="16838"/>
      <w:pgMar w:top="1134" w:right="1134" w:bottom="1134" w:left="1587" w:header="0" w:footer="0" w:gutter="0"/>
      <w:cols w:space="708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653D3"/>
    <w:rsid w:val="000D2668"/>
    <w:rsid w:val="000E4E02"/>
    <w:rsid w:val="00200E2C"/>
    <w:rsid w:val="00382F05"/>
    <w:rsid w:val="003B3676"/>
    <w:rsid w:val="004B785C"/>
    <w:rsid w:val="005B2902"/>
    <w:rsid w:val="006B68C5"/>
    <w:rsid w:val="008C3E39"/>
    <w:rsid w:val="009653D3"/>
    <w:rsid w:val="00981E44"/>
    <w:rsid w:val="009C5120"/>
    <w:rsid w:val="00A85BAA"/>
    <w:rsid w:val="00B15447"/>
    <w:rsid w:val="00C96189"/>
    <w:rsid w:val="00FA424B"/>
    <w:rsid w:val="00FB2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53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rsid w:val="009653D3"/>
    <w:rPr>
      <w:color w:val="0000FF"/>
      <w:u w:val="single"/>
    </w:rPr>
  </w:style>
  <w:style w:type="character" w:customStyle="1" w:styleId="ListLabel5">
    <w:name w:val="ListLabel 5"/>
    <w:qFormat/>
    <w:rsid w:val="009653D3"/>
    <w:rPr>
      <w:rFonts w:cs="Calibri"/>
      <w:b/>
    </w:rPr>
  </w:style>
  <w:style w:type="character" w:customStyle="1" w:styleId="ListLabel6">
    <w:name w:val="ListLabel 6"/>
    <w:qFormat/>
    <w:rsid w:val="009653D3"/>
    <w:rPr>
      <w:rFonts w:cs="Courier New"/>
    </w:rPr>
  </w:style>
  <w:style w:type="character" w:customStyle="1" w:styleId="ListLabel7">
    <w:name w:val="ListLabel 7"/>
    <w:qFormat/>
    <w:rsid w:val="009653D3"/>
    <w:rPr>
      <w:rFonts w:cs="Wingdings"/>
    </w:rPr>
  </w:style>
  <w:style w:type="character" w:customStyle="1" w:styleId="ListLabel8">
    <w:name w:val="ListLabel 8"/>
    <w:qFormat/>
    <w:rsid w:val="009653D3"/>
    <w:rPr>
      <w:rFonts w:cs="Symbol"/>
    </w:rPr>
  </w:style>
  <w:style w:type="character" w:customStyle="1" w:styleId="ListLabel9">
    <w:name w:val="ListLabel 9"/>
    <w:qFormat/>
    <w:rsid w:val="009653D3"/>
    <w:rPr>
      <w:rFonts w:cs="Courier New"/>
    </w:rPr>
  </w:style>
  <w:style w:type="character" w:customStyle="1" w:styleId="ListLabel10">
    <w:name w:val="ListLabel 10"/>
    <w:qFormat/>
    <w:rsid w:val="009653D3"/>
    <w:rPr>
      <w:rFonts w:cs="Wingdings"/>
    </w:rPr>
  </w:style>
  <w:style w:type="character" w:customStyle="1" w:styleId="ListLabel11">
    <w:name w:val="ListLabel 11"/>
    <w:qFormat/>
    <w:rsid w:val="009653D3"/>
    <w:rPr>
      <w:rFonts w:cs="Symbol"/>
    </w:rPr>
  </w:style>
  <w:style w:type="character" w:customStyle="1" w:styleId="ListLabel12">
    <w:name w:val="ListLabel 12"/>
    <w:qFormat/>
    <w:rsid w:val="009653D3"/>
    <w:rPr>
      <w:rFonts w:cs="Courier New"/>
    </w:rPr>
  </w:style>
  <w:style w:type="character" w:customStyle="1" w:styleId="ListLabel13">
    <w:name w:val="ListLabel 13"/>
    <w:qFormat/>
    <w:rsid w:val="009653D3"/>
    <w:rPr>
      <w:rFonts w:cs="Wingdings"/>
    </w:rPr>
  </w:style>
  <w:style w:type="paragraph" w:customStyle="1" w:styleId="Cmsor">
    <w:name w:val="Címsor"/>
    <w:basedOn w:val="Norml"/>
    <w:next w:val="Szvegtrzs"/>
    <w:qFormat/>
    <w:rsid w:val="009653D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rsid w:val="009653D3"/>
    <w:pPr>
      <w:spacing w:after="140" w:line="288" w:lineRule="auto"/>
    </w:pPr>
  </w:style>
  <w:style w:type="paragraph" w:styleId="Lista">
    <w:name w:val="List"/>
    <w:basedOn w:val="Szvegtrzs"/>
    <w:rsid w:val="009653D3"/>
  </w:style>
  <w:style w:type="paragraph" w:customStyle="1" w:styleId="Caption">
    <w:name w:val="Caption"/>
    <w:basedOn w:val="Norml"/>
    <w:qFormat/>
    <w:rsid w:val="009653D3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9653D3"/>
    <w:pPr>
      <w:suppressLineNumbers/>
    </w:pPr>
  </w:style>
  <w:style w:type="paragraph" w:styleId="Nincstrkz">
    <w:name w:val="No Spacing"/>
    <w:qFormat/>
    <w:rsid w:val="009653D3"/>
    <w:rPr>
      <w:rFonts w:ascii="Calibri" w:eastAsia="Calibri" w:hAnsi="Calibri"/>
      <w:color w:val="00000A"/>
      <w:sz w:val="22"/>
      <w:szCs w:val="22"/>
      <w:lang w:eastAsia="en-US" w:bidi="ar-SA"/>
    </w:rPr>
  </w:style>
  <w:style w:type="paragraph" w:customStyle="1" w:styleId="DocumentMap">
    <w:name w:val="DocumentMap"/>
    <w:qFormat/>
    <w:rsid w:val="009653D3"/>
    <w:rPr>
      <w:rFonts w:ascii="Calibri" w:eastAsia="Times New Roman" w:hAnsi="Calibri" w:cs="Calibri"/>
      <w:sz w:val="22"/>
      <w:szCs w:val="22"/>
      <w:lang w:eastAsia="hu-HU" w:bidi="ar-SA"/>
    </w:rPr>
  </w:style>
  <w:style w:type="table" w:styleId="Rcsostblzat">
    <w:name w:val="Table Grid"/>
    <w:basedOn w:val="Normltblzat"/>
    <w:uiPriority w:val="59"/>
    <w:rsid w:val="00FB24AA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apakovacsi@globone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217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2020-04-23T10:59:00Z</cp:lastPrinted>
  <dcterms:created xsi:type="dcterms:W3CDTF">2020-06-26T08:15:00Z</dcterms:created>
  <dcterms:modified xsi:type="dcterms:W3CDTF">2020-06-26T08:15:00Z</dcterms:modified>
  <dc:language>hu-HU</dc:language>
</cp:coreProperties>
</file>